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6368" w:type="dxa"/>
        <w:tblInd w:w="-743" w:type="dxa"/>
        <w:tblLook w:val="04A0" w:firstRow="1" w:lastRow="0" w:firstColumn="1" w:lastColumn="0" w:noHBand="0" w:noVBand="1"/>
      </w:tblPr>
      <w:tblGrid>
        <w:gridCol w:w="5387"/>
        <w:gridCol w:w="5529"/>
        <w:gridCol w:w="5452"/>
      </w:tblGrid>
      <w:tr w:rsidR="001234F8" w:rsidTr="00641951">
        <w:trPr>
          <w:trHeight w:val="62"/>
        </w:trPr>
        <w:tc>
          <w:tcPr>
            <w:tcW w:w="5387" w:type="dxa"/>
          </w:tcPr>
          <w:p w:rsidR="001234F8" w:rsidRDefault="00641951">
            <w:pPr>
              <w:rPr>
                <w:rFonts w:ascii="Times New Roman" w:hAnsi="Times New Roman" w:cs="Times New Roman"/>
                <w:sz w:val="24"/>
                <w:szCs w:val="24"/>
              </w:rPr>
            </w:pPr>
            <w:r w:rsidRPr="00641951">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-5715</wp:posOffset>
                  </wp:positionH>
                  <wp:positionV relativeFrom="paragraph">
                    <wp:posOffset>1359535</wp:posOffset>
                  </wp:positionV>
                  <wp:extent cx="3051810" cy="3329940"/>
                  <wp:effectExtent l="19050" t="0" r="0" b="0"/>
                  <wp:wrapNone/>
                  <wp:docPr id="3" name="Рисунок 1" descr="https://gas-kvas.com/uploads/posts/2023-01/1673567453_gas-kvas-com-p-risunok-vospitatel-s-detmi-v-detskom-sad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s-kvas.com/uploads/posts/2023-01/1673567453_gas-kvas-com-p-risunok-vospitatel-s-detmi-v-detskom-sadu-1.jpg"/>
                          <pic:cNvPicPr>
                            <a:picLocks noChangeAspect="1" noChangeArrowheads="1"/>
                          </pic:cNvPicPr>
                        </pic:nvPicPr>
                        <pic:blipFill>
                          <a:blip r:embed="rId7" cstate="print"/>
                          <a:srcRect/>
                          <a:stretch>
                            <a:fillRect/>
                          </a:stretch>
                        </pic:blipFill>
                        <pic:spPr bwMode="auto">
                          <a:xfrm>
                            <a:off x="0" y="0"/>
                            <a:ext cx="3051810" cy="3329940"/>
                          </a:xfrm>
                          <a:prstGeom prst="rect">
                            <a:avLst/>
                          </a:prstGeom>
                          <a:noFill/>
                          <a:ln w="9525">
                            <a:noFill/>
                            <a:miter lim="800000"/>
                            <a:headEnd/>
                            <a:tailEnd/>
                          </a:ln>
                        </pic:spPr>
                      </pic:pic>
                    </a:graphicData>
                  </a:graphic>
                </wp:anchor>
              </w:drawing>
            </w:r>
            <w:r>
              <w:rPr>
                <w:rFonts w:ascii="Times New Roman" w:hAnsi="Times New Roman" w:cs="Times New Roman"/>
                <w:sz w:val="24"/>
                <w:szCs w:val="24"/>
              </w:rPr>
              <w:t xml:space="preserve">  </w:t>
            </w:r>
          </w:p>
          <w:p w:rsidR="00641951" w:rsidRDefault="00641951">
            <w:pPr>
              <w:rPr>
                <w:rFonts w:ascii="Times New Roman" w:hAnsi="Times New Roman" w:cs="Times New Roman"/>
                <w:sz w:val="24"/>
                <w:szCs w:val="24"/>
              </w:rPr>
            </w:pPr>
          </w:p>
          <w:p w:rsidR="00641951" w:rsidRPr="00641951" w:rsidRDefault="00641951" w:rsidP="00641951">
            <w:pPr>
              <w:jc w:val="center"/>
              <w:rPr>
                <w:rFonts w:ascii="Times New Roman" w:hAnsi="Times New Roman" w:cs="Times New Roman"/>
                <w:b/>
                <w:color w:val="0070C0"/>
                <w:sz w:val="32"/>
                <w:szCs w:val="32"/>
              </w:rPr>
            </w:pPr>
            <w:r w:rsidRPr="00641951">
              <w:rPr>
                <w:rFonts w:ascii="Times New Roman" w:hAnsi="Times New Roman" w:cs="Times New Roman"/>
                <w:b/>
                <w:color w:val="0070C0"/>
                <w:sz w:val="32"/>
                <w:szCs w:val="32"/>
              </w:rPr>
              <w:t>Адаптация ребёнка к детскому садику</w:t>
            </w:r>
          </w:p>
          <w:p w:rsidR="00641951" w:rsidRDefault="00641951">
            <w:pPr>
              <w:rPr>
                <w:rFonts w:ascii="Times New Roman" w:hAnsi="Times New Roman" w:cs="Times New Roman"/>
                <w:sz w:val="24"/>
                <w:szCs w:val="24"/>
              </w:rPr>
            </w:pPr>
          </w:p>
          <w:p w:rsidR="00641951" w:rsidRDefault="00641951">
            <w:pPr>
              <w:rPr>
                <w:rFonts w:ascii="Times New Roman" w:hAnsi="Times New Roman" w:cs="Times New Roman"/>
                <w:sz w:val="24"/>
                <w:szCs w:val="24"/>
              </w:rPr>
            </w:pPr>
          </w:p>
          <w:p w:rsidR="00641951" w:rsidRDefault="00641951">
            <w:pPr>
              <w:rPr>
                <w:rFonts w:ascii="Times New Roman" w:hAnsi="Times New Roman" w:cs="Times New Roman"/>
                <w:sz w:val="24"/>
                <w:szCs w:val="24"/>
              </w:rPr>
            </w:pPr>
            <w:r>
              <w:rPr>
                <w:rFonts w:ascii="Times New Roman" w:hAnsi="Times New Roman" w:cs="Times New Roman"/>
                <w:sz w:val="24"/>
                <w:szCs w:val="24"/>
              </w:rPr>
              <w:t xml:space="preserve"> </w:t>
            </w:r>
          </w:p>
          <w:p w:rsidR="00641951" w:rsidRDefault="00641951">
            <w:pPr>
              <w:rPr>
                <w:rFonts w:ascii="Times New Roman" w:hAnsi="Times New Roman" w:cs="Times New Roman"/>
                <w:sz w:val="24"/>
                <w:szCs w:val="24"/>
              </w:rPr>
            </w:pPr>
          </w:p>
          <w:p w:rsidR="00641951" w:rsidRDefault="00641951">
            <w:pPr>
              <w:rPr>
                <w:rFonts w:ascii="Times New Roman" w:hAnsi="Times New Roman" w:cs="Times New Roman"/>
                <w:sz w:val="24"/>
                <w:szCs w:val="24"/>
              </w:rPr>
            </w:pPr>
          </w:p>
          <w:p w:rsidR="00641951" w:rsidRDefault="00641951">
            <w:pPr>
              <w:rPr>
                <w:rFonts w:ascii="Times New Roman" w:hAnsi="Times New Roman" w:cs="Times New Roman"/>
                <w:sz w:val="24"/>
                <w:szCs w:val="24"/>
              </w:rPr>
            </w:pPr>
          </w:p>
          <w:p w:rsidR="00641951" w:rsidRDefault="00641951">
            <w:pPr>
              <w:rPr>
                <w:rFonts w:ascii="Times New Roman" w:hAnsi="Times New Roman" w:cs="Times New Roman"/>
                <w:sz w:val="24"/>
                <w:szCs w:val="24"/>
              </w:rPr>
            </w:pPr>
          </w:p>
          <w:p w:rsidR="00641951" w:rsidRDefault="00641951">
            <w:pPr>
              <w:rPr>
                <w:rFonts w:ascii="Times New Roman" w:hAnsi="Times New Roman" w:cs="Times New Roman"/>
                <w:sz w:val="24"/>
                <w:szCs w:val="24"/>
              </w:rPr>
            </w:pPr>
          </w:p>
          <w:p w:rsidR="00641951" w:rsidRDefault="00641951">
            <w:pPr>
              <w:rPr>
                <w:rFonts w:ascii="Times New Roman" w:hAnsi="Times New Roman" w:cs="Times New Roman"/>
                <w:sz w:val="24"/>
                <w:szCs w:val="24"/>
              </w:rPr>
            </w:pPr>
          </w:p>
          <w:p w:rsidR="00641951" w:rsidRDefault="00641951">
            <w:pPr>
              <w:rPr>
                <w:rFonts w:ascii="Times New Roman" w:hAnsi="Times New Roman" w:cs="Times New Roman"/>
                <w:sz w:val="24"/>
                <w:szCs w:val="24"/>
              </w:rPr>
            </w:pPr>
          </w:p>
          <w:p w:rsidR="00641951" w:rsidRDefault="00641951">
            <w:pPr>
              <w:rPr>
                <w:rFonts w:ascii="Times New Roman" w:hAnsi="Times New Roman" w:cs="Times New Roman"/>
                <w:sz w:val="24"/>
                <w:szCs w:val="24"/>
              </w:rPr>
            </w:pPr>
          </w:p>
          <w:p w:rsidR="00641951" w:rsidRDefault="00641951">
            <w:pPr>
              <w:rPr>
                <w:rFonts w:ascii="Times New Roman" w:hAnsi="Times New Roman" w:cs="Times New Roman"/>
                <w:sz w:val="24"/>
                <w:szCs w:val="24"/>
              </w:rPr>
            </w:pPr>
          </w:p>
          <w:p w:rsidR="00641951" w:rsidRDefault="00641951">
            <w:pPr>
              <w:rPr>
                <w:rFonts w:ascii="Times New Roman" w:hAnsi="Times New Roman" w:cs="Times New Roman"/>
                <w:sz w:val="24"/>
                <w:szCs w:val="24"/>
              </w:rPr>
            </w:pPr>
          </w:p>
          <w:p w:rsidR="00641951" w:rsidRDefault="00641951">
            <w:pPr>
              <w:rPr>
                <w:rFonts w:ascii="Times New Roman" w:hAnsi="Times New Roman" w:cs="Times New Roman"/>
                <w:sz w:val="24"/>
                <w:szCs w:val="24"/>
              </w:rPr>
            </w:pPr>
          </w:p>
          <w:p w:rsidR="00641951" w:rsidRDefault="00641951">
            <w:pPr>
              <w:rPr>
                <w:rFonts w:ascii="Times New Roman" w:hAnsi="Times New Roman" w:cs="Times New Roman"/>
                <w:sz w:val="24"/>
                <w:szCs w:val="24"/>
              </w:rPr>
            </w:pPr>
          </w:p>
          <w:p w:rsidR="00641951" w:rsidRDefault="00641951">
            <w:pPr>
              <w:rPr>
                <w:rFonts w:ascii="Times New Roman" w:hAnsi="Times New Roman" w:cs="Times New Roman"/>
                <w:sz w:val="24"/>
                <w:szCs w:val="24"/>
              </w:rPr>
            </w:pPr>
          </w:p>
          <w:p w:rsidR="00641951" w:rsidRDefault="00641951">
            <w:pPr>
              <w:rPr>
                <w:rFonts w:ascii="Times New Roman" w:hAnsi="Times New Roman" w:cs="Times New Roman"/>
                <w:sz w:val="24"/>
                <w:szCs w:val="24"/>
              </w:rPr>
            </w:pPr>
          </w:p>
          <w:p w:rsidR="00641951" w:rsidRDefault="00641951">
            <w:pPr>
              <w:rPr>
                <w:rFonts w:ascii="Times New Roman" w:hAnsi="Times New Roman" w:cs="Times New Roman"/>
                <w:sz w:val="24"/>
                <w:szCs w:val="24"/>
              </w:rPr>
            </w:pPr>
          </w:p>
          <w:p w:rsidR="00641951" w:rsidRDefault="00641951">
            <w:pPr>
              <w:rPr>
                <w:rFonts w:ascii="Times New Roman" w:hAnsi="Times New Roman" w:cs="Times New Roman"/>
                <w:sz w:val="24"/>
                <w:szCs w:val="24"/>
              </w:rPr>
            </w:pPr>
          </w:p>
          <w:p w:rsidR="00641951" w:rsidRDefault="00641951">
            <w:pPr>
              <w:rPr>
                <w:rFonts w:ascii="Times New Roman" w:hAnsi="Times New Roman" w:cs="Times New Roman"/>
                <w:sz w:val="24"/>
                <w:szCs w:val="24"/>
              </w:rPr>
            </w:pPr>
          </w:p>
          <w:p w:rsidR="00641951" w:rsidRDefault="00641951">
            <w:pPr>
              <w:rPr>
                <w:rFonts w:ascii="Times New Roman" w:hAnsi="Times New Roman" w:cs="Times New Roman"/>
                <w:sz w:val="24"/>
                <w:szCs w:val="24"/>
              </w:rPr>
            </w:pPr>
          </w:p>
          <w:p w:rsidR="00641951" w:rsidRDefault="00641951">
            <w:pPr>
              <w:rPr>
                <w:rFonts w:ascii="Times New Roman" w:hAnsi="Times New Roman" w:cs="Times New Roman"/>
                <w:sz w:val="24"/>
                <w:szCs w:val="24"/>
              </w:rPr>
            </w:pPr>
          </w:p>
          <w:p w:rsidR="00641951" w:rsidRDefault="00641951" w:rsidP="00641951">
            <w:pPr>
              <w:jc w:val="center"/>
              <w:rPr>
                <w:rFonts w:ascii="Times New Roman" w:hAnsi="Times New Roman" w:cs="Times New Roman"/>
                <w:b/>
                <w:color w:val="C00000"/>
                <w:sz w:val="44"/>
                <w:szCs w:val="44"/>
              </w:rPr>
            </w:pPr>
            <w:r w:rsidRPr="00641951">
              <w:rPr>
                <w:rFonts w:ascii="Times New Roman" w:hAnsi="Times New Roman" w:cs="Times New Roman"/>
                <w:b/>
                <w:color w:val="C00000"/>
                <w:sz w:val="44"/>
                <w:szCs w:val="44"/>
              </w:rPr>
              <w:t>группа « Любознайки »</w:t>
            </w:r>
          </w:p>
          <w:p w:rsidR="003D7236" w:rsidRDefault="003D7236" w:rsidP="00641951">
            <w:pPr>
              <w:jc w:val="center"/>
              <w:rPr>
                <w:rFonts w:ascii="Times New Roman" w:hAnsi="Times New Roman" w:cs="Times New Roman"/>
                <w:b/>
                <w:color w:val="C00000"/>
                <w:sz w:val="44"/>
                <w:szCs w:val="44"/>
              </w:rPr>
            </w:pPr>
          </w:p>
          <w:p w:rsidR="003D7236" w:rsidRDefault="003D7236" w:rsidP="00641951">
            <w:pPr>
              <w:jc w:val="center"/>
              <w:rPr>
                <w:rFonts w:ascii="Times New Roman" w:hAnsi="Times New Roman" w:cs="Times New Roman"/>
                <w:b/>
                <w:color w:val="C00000"/>
                <w:sz w:val="44"/>
                <w:szCs w:val="44"/>
              </w:rPr>
            </w:pPr>
          </w:p>
          <w:p w:rsidR="003D7236" w:rsidRDefault="003D7236" w:rsidP="003D7236">
            <w:pPr>
              <w:shd w:val="clear" w:color="auto" w:fill="FFFFFF"/>
              <w:rPr>
                <w:rFonts w:ascii="Times New Roman" w:eastAsia="Times New Roman" w:hAnsi="Times New Roman" w:cs="Times New Roman"/>
                <w:b/>
                <w:bCs/>
                <w:color w:val="000000"/>
                <w:sz w:val="19"/>
                <w:lang w:eastAsia="ru-RU"/>
              </w:rPr>
            </w:pPr>
          </w:p>
          <w:p w:rsidR="003D7236" w:rsidRDefault="003D7236" w:rsidP="003D7236">
            <w:pPr>
              <w:shd w:val="clear" w:color="auto" w:fill="FFFFFF"/>
              <w:rPr>
                <w:rFonts w:ascii="Times New Roman" w:eastAsia="Times New Roman" w:hAnsi="Times New Roman" w:cs="Times New Roman"/>
                <w:b/>
                <w:bCs/>
                <w:color w:val="000000"/>
                <w:sz w:val="19"/>
                <w:lang w:eastAsia="ru-RU"/>
              </w:rPr>
            </w:pPr>
          </w:p>
          <w:p w:rsidR="003D7236" w:rsidRPr="003D7236" w:rsidRDefault="003D7236" w:rsidP="003D7236">
            <w:pPr>
              <w:shd w:val="clear" w:color="auto" w:fill="FFFFFF"/>
              <w:jc w:val="center"/>
              <w:rPr>
                <w:rFonts w:ascii="Times New Roman" w:eastAsia="Times New Roman" w:hAnsi="Times New Roman" w:cs="Times New Roman"/>
                <w:color w:val="C00000"/>
                <w:sz w:val="20"/>
                <w:szCs w:val="20"/>
                <w:lang w:eastAsia="ru-RU"/>
              </w:rPr>
            </w:pPr>
            <w:r w:rsidRPr="003D7236">
              <w:rPr>
                <w:rFonts w:ascii="Times New Roman" w:eastAsia="Times New Roman" w:hAnsi="Times New Roman" w:cs="Times New Roman"/>
                <w:b/>
                <w:bCs/>
                <w:color w:val="C00000"/>
                <w:sz w:val="19"/>
                <w:lang w:eastAsia="ru-RU"/>
              </w:rPr>
              <w:lastRenderedPageBreak/>
              <w:t xml:space="preserve">ВОЗМОЖНЫЕ  ХАРАКТЕРРИСТИКИ ПОВЕДЕНИЯ </w:t>
            </w:r>
            <w:r w:rsidRPr="003D7236">
              <w:rPr>
                <w:rFonts w:ascii="Times New Roman" w:eastAsia="Times New Roman" w:hAnsi="Times New Roman" w:cs="Times New Roman"/>
                <w:b/>
                <w:bCs/>
                <w:color w:val="C00000"/>
                <w:sz w:val="20"/>
                <w:szCs w:val="20"/>
                <w:lang w:eastAsia="ru-RU"/>
              </w:rPr>
              <w:t>РЕБЕНКА В ДЕТСКОМ САДУ</w:t>
            </w:r>
          </w:p>
          <w:p w:rsidR="003D7236" w:rsidRPr="003D7236" w:rsidRDefault="003D7236" w:rsidP="003D7236">
            <w:pPr>
              <w:shd w:val="clear" w:color="auto" w:fill="FFFFFF"/>
              <w:jc w:val="both"/>
              <w:rPr>
                <w:rFonts w:ascii="Times New Roman" w:eastAsia="Times New Roman" w:hAnsi="Times New Roman" w:cs="Times New Roman"/>
                <w:color w:val="000000"/>
                <w:sz w:val="20"/>
                <w:szCs w:val="20"/>
                <w:lang w:eastAsia="ru-RU"/>
              </w:rPr>
            </w:pPr>
            <w:r w:rsidRPr="003D7236">
              <w:rPr>
                <w:rFonts w:ascii="Times New Roman" w:eastAsia="Times New Roman" w:hAnsi="Times New Roman" w:cs="Times New Roman"/>
                <w:b/>
                <w:bCs/>
                <w:color w:val="C00000"/>
                <w:sz w:val="20"/>
                <w:szCs w:val="20"/>
                <w:lang w:eastAsia="ru-RU"/>
              </w:rPr>
              <w:t>Любимая игрушка.</w:t>
            </w:r>
            <w:r w:rsidRPr="003D7236">
              <w:rPr>
                <w:rFonts w:ascii="Times New Roman" w:eastAsia="Times New Roman" w:hAnsi="Times New Roman" w:cs="Times New Roman"/>
                <w:color w:val="000000"/>
                <w:sz w:val="20"/>
                <w:szCs w:val="20"/>
                <w:lang w:eastAsia="ru-RU"/>
              </w:rPr>
              <w:t xml:space="preserve"> Обычно </w:t>
            </w:r>
            <w:r>
              <w:rPr>
                <w:rFonts w:ascii="Times New Roman" w:eastAsia="Times New Roman" w:hAnsi="Times New Roman" w:cs="Times New Roman"/>
                <w:color w:val="000000"/>
                <w:sz w:val="20"/>
                <w:szCs w:val="20"/>
                <w:lang w:eastAsia="ru-RU"/>
              </w:rPr>
              <w:t xml:space="preserve">ваш </w:t>
            </w:r>
            <w:r w:rsidRPr="003D7236">
              <w:rPr>
                <w:rFonts w:ascii="Times New Roman" w:eastAsia="Times New Roman" w:hAnsi="Times New Roman" w:cs="Times New Roman"/>
                <w:color w:val="000000"/>
                <w:sz w:val="20"/>
                <w:szCs w:val="20"/>
                <w:lang w:eastAsia="ru-RU"/>
              </w:rPr>
              <w:t xml:space="preserve">ребѐнок будет брать с собой игрушку в сад, может быть и не одну. Возможно, будет приносить и уносить еѐ каждый день, менять игрушки. В данной ситуации игрушка для ребѐнка является в своѐм роде частичкой его домашнего мира – ―с ней не так страшно идти в сад, мне будет, во что там </w:t>
            </w:r>
            <w:r w:rsidR="006F5C3F" w:rsidRPr="003D7236">
              <w:rPr>
                <w:rFonts w:ascii="Times New Roman" w:eastAsia="Times New Roman" w:hAnsi="Times New Roman" w:cs="Times New Roman"/>
                <w:color w:val="000000"/>
                <w:sz w:val="20"/>
                <w:szCs w:val="20"/>
                <w:lang w:eastAsia="ru-RU"/>
              </w:rPr>
              <w:t>играть,</w:t>
            </w:r>
            <w:r w:rsidRPr="003D7236">
              <w:rPr>
                <w:rFonts w:ascii="Times New Roman" w:eastAsia="Times New Roman" w:hAnsi="Times New Roman" w:cs="Times New Roman"/>
                <w:color w:val="000000"/>
                <w:sz w:val="20"/>
                <w:szCs w:val="20"/>
                <w:lang w:eastAsia="ru-RU"/>
              </w:rPr>
              <w:t xml:space="preserve"> - думает ребенок.</w:t>
            </w:r>
          </w:p>
          <w:p w:rsidR="003D7236" w:rsidRPr="003D7236" w:rsidRDefault="003D7236" w:rsidP="003D7236">
            <w:pPr>
              <w:shd w:val="clear" w:color="auto" w:fill="FFFFFF"/>
              <w:ind w:left="44"/>
              <w:jc w:val="both"/>
              <w:rPr>
                <w:rFonts w:ascii="Times New Roman" w:eastAsia="Times New Roman" w:hAnsi="Times New Roman" w:cs="Times New Roman"/>
                <w:color w:val="000000"/>
                <w:sz w:val="20"/>
                <w:szCs w:val="20"/>
                <w:lang w:eastAsia="ru-RU"/>
              </w:rPr>
            </w:pPr>
            <w:r w:rsidRPr="003D7236">
              <w:rPr>
                <w:rFonts w:ascii="Times New Roman" w:eastAsia="Times New Roman" w:hAnsi="Times New Roman" w:cs="Times New Roman"/>
                <w:b/>
                <w:bCs/>
                <w:color w:val="C00000"/>
                <w:sz w:val="20"/>
                <w:szCs w:val="20"/>
                <w:lang w:eastAsia="ru-RU"/>
              </w:rPr>
              <w:t>Истерика с утра.</w:t>
            </w:r>
            <w:r w:rsidRPr="003D7236">
              <w:rPr>
                <w:rFonts w:ascii="Times New Roman" w:eastAsia="Times New Roman" w:hAnsi="Times New Roman" w:cs="Times New Roman"/>
                <w:b/>
                <w:bCs/>
                <w:color w:val="000000"/>
                <w:sz w:val="20"/>
                <w:szCs w:val="20"/>
                <w:lang w:eastAsia="ru-RU"/>
              </w:rPr>
              <w:t> </w:t>
            </w:r>
            <w:r w:rsidRPr="003D7236">
              <w:rPr>
                <w:rFonts w:ascii="Times New Roman" w:eastAsia="Times New Roman" w:hAnsi="Times New Roman" w:cs="Times New Roman"/>
                <w:color w:val="000000"/>
                <w:sz w:val="20"/>
                <w:szCs w:val="20"/>
                <w:lang w:eastAsia="ru-RU"/>
              </w:rPr>
              <w:t>Она может начаться у ребѐнка по дороге в детский сад, неожиданно перед входом в сад или как только вы зашли в раздевальную комнату. Здесь важно, чтобы родители как можно быстрее помогли переодеться ребѐнку и передали его воспитателю. Не уговаривайте и не сюсюкайтесь с ним – это лишь усугубит ситуацию новым наплывом слѐз и капризов.</w:t>
            </w:r>
          </w:p>
          <w:p w:rsidR="003D7236" w:rsidRPr="003D7236" w:rsidRDefault="003D7236" w:rsidP="003D7236">
            <w:pPr>
              <w:shd w:val="clear" w:color="auto" w:fill="FFFFFF"/>
              <w:ind w:left="44"/>
              <w:jc w:val="both"/>
              <w:rPr>
                <w:rFonts w:ascii="Times New Roman" w:eastAsia="Times New Roman" w:hAnsi="Times New Roman" w:cs="Times New Roman"/>
                <w:color w:val="000000"/>
                <w:sz w:val="20"/>
                <w:szCs w:val="20"/>
                <w:lang w:eastAsia="ru-RU"/>
              </w:rPr>
            </w:pPr>
            <w:r w:rsidRPr="003D7236">
              <w:rPr>
                <w:rFonts w:ascii="Times New Roman" w:eastAsia="Times New Roman" w:hAnsi="Times New Roman" w:cs="Times New Roman"/>
                <w:b/>
                <w:bCs/>
                <w:color w:val="C00000"/>
                <w:sz w:val="20"/>
                <w:szCs w:val="20"/>
                <w:lang w:eastAsia="ru-RU"/>
              </w:rPr>
              <w:t>Эмоциональные родители.</w:t>
            </w:r>
            <w:r w:rsidRPr="003D7236">
              <w:rPr>
                <w:rFonts w:ascii="Times New Roman" w:eastAsia="Times New Roman" w:hAnsi="Times New Roman" w:cs="Times New Roman"/>
                <w:b/>
                <w:bCs/>
                <w:color w:val="000000"/>
                <w:sz w:val="20"/>
                <w:szCs w:val="20"/>
                <w:lang w:eastAsia="ru-RU"/>
              </w:rPr>
              <w:t> </w:t>
            </w:r>
            <w:r w:rsidRPr="003D7236">
              <w:rPr>
                <w:rFonts w:ascii="Times New Roman" w:eastAsia="Times New Roman" w:hAnsi="Times New Roman" w:cs="Times New Roman"/>
                <w:color w:val="000000"/>
                <w:sz w:val="20"/>
                <w:szCs w:val="20"/>
                <w:lang w:eastAsia="ru-RU"/>
              </w:rPr>
              <w:t>Случается, что сами родители, видя своего кроху таким несчастным, начинают плакать. Постарайтесь держать свои эмоции в руках. Многие дети, зайдя в группу, быстро успокаиваются и отвлекаются за игрой. А вы, уважаемые родители, всегда можете позвонить своему воспитателю и узнать, как обстоят дела. Вам никто никогда не откажет в такой просьбе.</w:t>
            </w:r>
          </w:p>
          <w:p w:rsidR="003D7236" w:rsidRPr="003D7236" w:rsidRDefault="003D7236" w:rsidP="003D7236">
            <w:pPr>
              <w:shd w:val="clear" w:color="auto" w:fill="FFFFFF"/>
              <w:ind w:left="44"/>
              <w:jc w:val="both"/>
              <w:rPr>
                <w:rFonts w:ascii="Times New Roman" w:eastAsia="Times New Roman" w:hAnsi="Times New Roman" w:cs="Times New Roman"/>
                <w:color w:val="000000"/>
                <w:sz w:val="20"/>
                <w:szCs w:val="20"/>
                <w:lang w:eastAsia="ru-RU"/>
              </w:rPr>
            </w:pPr>
            <w:r w:rsidRPr="003D7236">
              <w:rPr>
                <w:rFonts w:ascii="Times New Roman" w:eastAsia="Times New Roman" w:hAnsi="Times New Roman" w:cs="Times New Roman"/>
                <w:b/>
                <w:bCs/>
                <w:color w:val="C00000"/>
                <w:sz w:val="20"/>
                <w:szCs w:val="20"/>
                <w:lang w:eastAsia="ru-RU"/>
              </w:rPr>
              <w:t>Просто пережить.</w:t>
            </w:r>
            <w:r w:rsidRPr="003D7236">
              <w:rPr>
                <w:rFonts w:ascii="Times New Roman" w:eastAsia="Times New Roman" w:hAnsi="Times New Roman" w:cs="Times New Roman"/>
                <w:b/>
                <w:bCs/>
                <w:color w:val="000000"/>
                <w:sz w:val="20"/>
                <w:szCs w:val="20"/>
                <w:lang w:eastAsia="ru-RU"/>
              </w:rPr>
              <w:t> </w:t>
            </w:r>
            <w:r w:rsidRPr="003D7236">
              <w:rPr>
                <w:rFonts w:ascii="Times New Roman" w:eastAsia="Times New Roman" w:hAnsi="Times New Roman" w:cs="Times New Roman"/>
                <w:color w:val="000000"/>
                <w:sz w:val="20"/>
                <w:szCs w:val="20"/>
                <w:lang w:eastAsia="ru-RU"/>
              </w:rPr>
              <w:t>Знайте, что такое поведение вашего ребѐнка – ―непринятие детского сада‖ – это не каприз. Здесь, в саду, его никто не обижает и не ругает. Просто он не может сегодня, сейчас, вести себя иначе. Это период, который нужно пережить и вылечиться, как после любой детской болезни.</w:t>
            </w:r>
          </w:p>
          <w:p w:rsidR="003D7236" w:rsidRPr="003D7236" w:rsidRDefault="003D7236" w:rsidP="003D7236">
            <w:pPr>
              <w:shd w:val="clear" w:color="auto" w:fill="FFFFFF"/>
              <w:ind w:left="44"/>
              <w:jc w:val="both"/>
              <w:rPr>
                <w:rFonts w:ascii="Times New Roman" w:eastAsia="Times New Roman" w:hAnsi="Times New Roman" w:cs="Times New Roman"/>
                <w:color w:val="000000"/>
                <w:sz w:val="20"/>
                <w:szCs w:val="20"/>
                <w:lang w:eastAsia="ru-RU"/>
              </w:rPr>
            </w:pPr>
            <w:r w:rsidRPr="003D7236">
              <w:rPr>
                <w:rFonts w:ascii="Times New Roman" w:eastAsia="Times New Roman" w:hAnsi="Times New Roman" w:cs="Times New Roman"/>
                <w:b/>
                <w:bCs/>
                <w:color w:val="C00000"/>
                <w:sz w:val="20"/>
                <w:szCs w:val="20"/>
                <w:lang w:eastAsia="ru-RU"/>
              </w:rPr>
              <w:t>Воспитатели не волшебники.</w:t>
            </w:r>
            <w:r w:rsidRPr="003D7236">
              <w:rPr>
                <w:rFonts w:ascii="Times New Roman" w:eastAsia="Times New Roman" w:hAnsi="Times New Roman" w:cs="Times New Roman"/>
                <w:b/>
                <w:bCs/>
                <w:color w:val="000000"/>
                <w:sz w:val="20"/>
                <w:szCs w:val="20"/>
                <w:lang w:eastAsia="ru-RU"/>
              </w:rPr>
              <w:t> </w:t>
            </w:r>
            <w:r w:rsidRPr="003D7236">
              <w:rPr>
                <w:rFonts w:ascii="Times New Roman" w:eastAsia="Times New Roman" w:hAnsi="Times New Roman" w:cs="Times New Roman"/>
                <w:color w:val="000000"/>
                <w:sz w:val="20"/>
                <w:szCs w:val="20"/>
                <w:lang w:eastAsia="ru-RU"/>
              </w:rPr>
              <w:t>Некоторые родители считают, что мы, воспитатели как волшебники. Всѐ это должно прекратиться хотя бы через недели две. Нет и ещѐ раз нет! Этот процесс трудоѐмкий, по времени индивидуальный для каждого воспитанника. Тяжело адаптируемый ребѐнок пройдѐт через несколько этапов своего становления в группе, прежде чем мы увидим, что вот он уже улыбается, смеѐтся и не хочет уходить из детского сада.</w:t>
            </w:r>
          </w:p>
          <w:p w:rsidR="003D7236" w:rsidRPr="003D7236" w:rsidRDefault="003D7236" w:rsidP="003D7236">
            <w:pPr>
              <w:shd w:val="clear" w:color="auto" w:fill="FFFFFF"/>
              <w:ind w:left="60"/>
              <w:rPr>
                <w:rFonts w:ascii="Times New Roman" w:eastAsia="Times New Roman" w:hAnsi="Times New Roman" w:cs="Times New Roman"/>
                <w:color w:val="000000"/>
                <w:sz w:val="20"/>
                <w:szCs w:val="20"/>
                <w:lang w:eastAsia="ru-RU"/>
              </w:rPr>
            </w:pPr>
            <w:r w:rsidRPr="003D7236">
              <w:rPr>
                <w:rFonts w:ascii="Times New Roman" w:eastAsia="Times New Roman" w:hAnsi="Times New Roman" w:cs="Times New Roman"/>
                <w:color w:val="000000"/>
                <w:sz w:val="20"/>
                <w:szCs w:val="20"/>
                <w:lang w:eastAsia="ru-RU"/>
              </w:rPr>
              <w:t> </w:t>
            </w:r>
          </w:p>
        </w:tc>
        <w:tc>
          <w:tcPr>
            <w:tcW w:w="5529" w:type="dxa"/>
          </w:tcPr>
          <w:p w:rsidR="008F266D" w:rsidRPr="008F266D" w:rsidRDefault="003923D0" w:rsidP="008F266D">
            <w:pPr>
              <w:shd w:val="clear" w:color="auto" w:fill="FFFFFF"/>
              <w:rPr>
                <w:rFonts w:ascii="Times New Roman" w:hAnsi="Times New Roman" w:cs="Times New Roman"/>
                <w:color w:val="404040"/>
                <w:sz w:val="24"/>
                <w:szCs w:val="24"/>
                <w:shd w:val="clear" w:color="auto" w:fill="FFFFFF"/>
              </w:rPr>
            </w:pPr>
            <w:r w:rsidRPr="008F266D">
              <w:rPr>
                <w:rFonts w:ascii="Times New Roman" w:hAnsi="Times New Roman" w:cs="Times New Roman"/>
                <w:b/>
                <w:color w:val="C00000"/>
                <w:sz w:val="24"/>
                <w:szCs w:val="24"/>
                <w:shd w:val="clear" w:color="auto" w:fill="FFFFFF"/>
              </w:rPr>
              <w:lastRenderedPageBreak/>
              <w:t>Создание режима</w:t>
            </w:r>
            <w:r w:rsidRPr="008F266D">
              <w:rPr>
                <w:rFonts w:ascii="Times New Roman" w:hAnsi="Times New Roman" w:cs="Times New Roman"/>
                <w:color w:val="404040"/>
                <w:sz w:val="24"/>
                <w:szCs w:val="24"/>
                <w:shd w:val="clear" w:color="auto" w:fill="FFFFFF"/>
              </w:rPr>
              <w:t xml:space="preserve"> </w:t>
            </w:r>
            <w:r w:rsidRPr="008F266D">
              <w:rPr>
                <w:rFonts w:ascii="Times New Roman" w:hAnsi="Times New Roman" w:cs="Times New Roman"/>
                <w:sz w:val="24"/>
                <w:szCs w:val="24"/>
                <w:shd w:val="clear" w:color="auto" w:fill="FFFFFF"/>
              </w:rPr>
              <w:t>Детский сад, как и любое другое образовательное учреждение, – место, где и дети, и взрослые подчиняются режиму. И это понятное требование: невозможно наладить дисциплину, если все дети по очереди просят кушать или идут на горшок. Поэтому ещё перед первым посещением сада необходимо наладить режим, подстроить дневной сон под распорядок дня садика, просыпаться рано утром и привыкнуть есть в строго отведённое время. Такие привычки помогут в дальнейшем быстрее привыкнуть к распорядку детского сада.</w:t>
            </w:r>
            <w:r w:rsidRPr="008F266D">
              <w:rPr>
                <w:rFonts w:ascii="Times New Roman" w:hAnsi="Times New Roman" w:cs="Times New Roman"/>
                <w:color w:val="404040"/>
                <w:sz w:val="24"/>
                <w:szCs w:val="24"/>
              </w:rPr>
              <w:br/>
            </w:r>
            <w:r w:rsidR="008F266D" w:rsidRPr="008F266D">
              <w:rPr>
                <w:rFonts w:ascii="Times New Roman" w:hAnsi="Times New Roman" w:cs="Times New Roman"/>
                <w:b/>
                <w:color w:val="C00000"/>
                <w:sz w:val="24"/>
                <w:szCs w:val="24"/>
                <w:shd w:val="clear" w:color="auto" w:fill="FFFFFF"/>
              </w:rPr>
              <w:t>Ещё одна</w:t>
            </w:r>
            <w:r w:rsidRPr="008F266D">
              <w:rPr>
                <w:rFonts w:ascii="Times New Roman" w:hAnsi="Times New Roman" w:cs="Times New Roman"/>
                <w:b/>
                <w:color w:val="C00000"/>
                <w:sz w:val="24"/>
                <w:szCs w:val="24"/>
                <w:shd w:val="clear" w:color="auto" w:fill="FFFFFF"/>
              </w:rPr>
              <w:t xml:space="preserve"> особенность</w:t>
            </w:r>
            <w:r w:rsidRPr="008F266D">
              <w:rPr>
                <w:rFonts w:ascii="Times New Roman" w:hAnsi="Times New Roman" w:cs="Times New Roman"/>
                <w:sz w:val="24"/>
                <w:szCs w:val="24"/>
                <w:shd w:val="clear" w:color="auto" w:fill="FFFFFF"/>
              </w:rPr>
              <w:t xml:space="preserve"> детсадовских детей – они более самостоятельные, чем малыши, которые сидят дома с мамой. Они сами неплохо орудуют ложкой, пьют из стакана, а также умеют надевать некоторые части одежды. Для всех будет лучше, если эти навыки вы привьёте малышу ещё до посещения детсада. Это спасёт его от лишнего стресса, а вас от тревожных переживаний, например, вы не будете задаваться вопросом – сыт ли малыш, надел ли он шапку</w:t>
            </w:r>
            <w:r w:rsidRPr="008F266D">
              <w:rPr>
                <w:rFonts w:ascii="Times New Roman" w:hAnsi="Times New Roman" w:cs="Times New Roman"/>
                <w:color w:val="404040"/>
                <w:sz w:val="24"/>
                <w:szCs w:val="24"/>
                <w:shd w:val="clear" w:color="auto" w:fill="FFFFFF"/>
              </w:rPr>
              <w:t>. </w:t>
            </w:r>
          </w:p>
          <w:p w:rsidR="003923D0" w:rsidRPr="003923D0" w:rsidRDefault="003923D0" w:rsidP="008F266D">
            <w:pPr>
              <w:shd w:val="clear" w:color="auto" w:fill="FFFFFF"/>
              <w:rPr>
                <w:rFonts w:ascii="Times New Roman" w:hAnsi="Times New Roman" w:cs="Times New Roman"/>
                <w:color w:val="404040"/>
                <w:sz w:val="24"/>
                <w:szCs w:val="24"/>
                <w:shd w:val="clear" w:color="auto" w:fill="FFFFFF"/>
              </w:rPr>
            </w:pPr>
            <w:r w:rsidRPr="008F266D">
              <w:rPr>
                <w:rFonts w:ascii="Times New Roman" w:hAnsi="Times New Roman" w:cs="Times New Roman"/>
                <w:color w:val="404040"/>
                <w:sz w:val="24"/>
                <w:szCs w:val="24"/>
                <w:shd w:val="clear" w:color="auto" w:fill="FFFFFF"/>
              </w:rPr>
              <w:t xml:space="preserve"> </w:t>
            </w:r>
            <w:r w:rsidRPr="008F266D">
              <w:rPr>
                <w:rFonts w:ascii="Times New Roman" w:hAnsi="Times New Roman" w:cs="Times New Roman"/>
                <w:b/>
                <w:color w:val="C00000"/>
                <w:sz w:val="24"/>
                <w:szCs w:val="24"/>
                <w:shd w:val="clear" w:color="auto" w:fill="FFFFFF"/>
              </w:rPr>
              <w:t>Вопрос самостоятельности также касается горшка.</w:t>
            </w:r>
            <w:r w:rsidRPr="008F266D">
              <w:rPr>
                <w:rFonts w:ascii="Times New Roman" w:hAnsi="Times New Roman" w:cs="Times New Roman"/>
                <w:color w:val="404040"/>
                <w:sz w:val="24"/>
                <w:szCs w:val="24"/>
                <w:shd w:val="clear" w:color="auto" w:fill="FFFFFF"/>
              </w:rPr>
              <w:t xml:space="preserve"> </w:t>
            </w:r>
            <w:r w:rsidRPr="008F266D">
              <w:rPr>
                <w:rFonts w:ascii="Times New Roman" w:hAnsi="Times New Roman" w:cs="Times New Roman"/>
                <w:sz w:val="24"/>
                <w:szCs w:val="24"/>
                <w:shd w:val="clear" w:color="auto" w:fill="FFFFFF"/>
              </w:rPr>
              <w:t>Многие детки ясельной группы всё ещё ходят в подгузниках. Конечно, лучше всего заранее приучить малыша к горшку. Но если это ещё не сделано, заранее обсудите вопрос подгузников с воспитателем.</w:t>
            </w:r>
          </w:p>
          <w:p w:rsidR="001234F8" w:rsidRPr="008F266D" w:rsidRDefault="008F266D" w:rsidP="003D7236">
            <w:pPr>
              <w:rPr>
                <w:rFonts w:ascii="Times New Roman" w:hAnsi="Times New Roman" w:cs="Times New Roman"/>
                <w:sz w:val="24"/>
                <w:szCs w:val="24"/>
              </w:rPr>
            </w:pPr>
            <w:r w:rsidRPr="008F266D">
              <w:rPr>
                <w:rFonts w:ascii="Times New Roman" w:hAnsi="Times New Roman" w:cs="Times New Roman"/>
                <w:b/>
                <w:color w:val="C00000"/>
                <w:sz w:val="24"/>
                <w:szCs w:val="24"/>
                <w:shd w:val="clear" w:color="auto" w:fill="FFFFFF"/>
              </w:rPr>
              <w:t>Научите ребёнка ждать очереди</w:t>
            </w:r>
            <w:r w:rsidRPr="008F266D">
              <w:rPr>
                <w:rFonts w:ascii="Times New Roman" w:hAnsi="Times New Roman" w:cs="Times New Roman"/>
                <w:b/>
                <w:color w:val="404040"/>
                <w:sz w:val="24"/>
                <w:szCs w:val="24"/>
                <w:shd w:val="clear" w:color="auto" w:fill="FFFFFF"/>
              </w:rPr>
              <w:t>.</w:t>
            </w:r>
            <w:r w:rsidRPr="008F266D">
              <w:rPr>
                <w:rFonts w:ascii="Times New Roman" w:hAnsi="Times New Roman" w:cs="Times New Roman"/>
                <w:color w:val="404040"/>
                <w:sz w:val="24"/>
                <w:szCs w:val="24"/>
                <w:shd w:val="clear" w:color="auto" w:fill="FFFFFF"/>
              </w:rPr>
              <w:t xml:space="preserve"> </w:t>
            </w:r>
            <w:r w:rsidRPr="008F266D">
              <w:rPr>
                <w:rFonts w:ascii="Times New Roman" w:hAnsi="Times New Roman" w:cs="Times New Roman"/>
                <w:sz w:val="24"/>
                <w:szCs w:val="24"/>
                <w:shd w:val="clear" w:color="auto" w:fill="FFFFFF"/>
              </w:rPr>
              <w:t xml:space="preserve">Вот представьте, в группе 20 ребятишек на 2 взрослых человека. Все режимные моменты (переодевания, приёмы пищи) требуют внимания к каждому из детей. Как его оказать в должном количестве? </w:t>
            </w:r>
            <w:r w:rsidRPr="008F266D">
              <w:rPr>
                <w:rFonts w:ascii="Times New Roman" w:hAnsi="Times New Roman" w:cs="Times New Roman"/>
                <w:sz w:val="24"/>
                <w:szCs w:val="24"/>
                <w:shd w:val="clear" w:color="auto" w:fill="FFFFFF"/>
              </w:rPr>
              <w:lastRenderedPageBreak/>
              <w:t>Только по очереди. Чтобы ребёнок не испытывал стресса и не закатывал истерик, научите его ждать. Ждать, когда мама закончит готовить ужин. Ждать, когда на площадке освободятся качели. Ждать, когда закончится реклама и вновь начнётся мультик. Ожидание подразумевает переключение, ребёнок в это время должен уметь себя самостоятельно занять, этот навык очень пригодится в жизни.</w:t>
            </w:r>
            <w:r w:rsidRPr="008F266D">
              <w:rPr>
                <w:rFonts w:ascii="Times New Roman" w:hAnsi="Times New Roman" w:cs="Times New Roman"/>
                <w:color w:val="404040"/>
                <w:sz w:val="24"/>
                <w:szCs w:val="24"/>
              </w:rPr>
              <w:br/>
            </w:r>
            <w:r w:rsidRPr="008F266D">
              <w:rPr>
                <w:rFonts w:ascii="Times New Roman" w:hAnsi="Times New Roman" w:cs="Times New Roman"/>
                <w:b/>
                <w:color w:val="C00000"/>
                <w:sz w:val="24"/>
                <w:szCs w:val="24"/>
                <w:shd w:val="clear" w:color="auto" w:fill="FFFFFF"/>
              </w:rPr>
              <w:t>Также никогда не говорите о детском саде или о воспитателях плохо при ребёнке</w:t>
            </w:r>
            <w:r w:rsidRPr="008F266D">
              <w:rPr>
                <w:rFonts w:ascii="Times New Roman" w:hAnsi="Times New Roman" w:cs="Times New Roman"/>
                <w:b/>
                <w:color w:val="404040"/>
                <w:sz w:val="24"/>
                <w:szCs w:val="24"/>
                <w:shd w:val="clear" w:color="auto" w:fill="FFFFFF"/>
              </w:rPr>
              <w:t>.</w:t>
            </w:r>
            <w:r w:rsidRPr="008F266D">
              <w:rPr>
                <w:rFonts w:ascii="Times New Roman" w:hAnsi="Times New Roman" w:cs="Times New Roman"/>
                <w:color w:val="404040"/>
                <w:sz w:val="24"/>
                <w:szCs w:val="24"/>
                <w:shd w:val="clear" w:color="auto" w:fill="FFFFFF"/>
              </w:rPr>
              <w:t xml:space="preserve"> </w:t>
            </w:r>
            <w:r w:rsidRPr="008F266D">
              <w:rPr>
                <w:rFonts w:ascii="Times New Roman" w:hAnsi="Times New Roman" w:cs="Times New Roman"/>
                <w:sz w:val="24"/>
                <w:szCs w:val="24"/>
                <w:shd w:val="clear" w:color="auto" w:fill="FFFFFF"/>
              </w:rPr>
              <w:t xml:space="preserve">Уважению к воспитателям малыш будет учиться, в первую очередь, у вас. Когда вы оставляете ребёнка в садике, у него есть только </w:t>
            </w:r>
            <w:r>
              <w:rPr>
                <w:rFonts w:ascii="Times New Roman" w:hAnsi="Times New Roman" w:cs="Times New Roman"/>
                <w:sz w:val="24"/>
                <w:szCs w:val="24"/>
                <w:shd w:val="clear" w:color="auto" w:fill="FFFFFF"/>
              </w:rPr>
              <w:t>два</w:t>
            </w:r>
            <w:r w:rsidRPr="008F266D">
              <w:rPr>
                <w:rFonts w:ascii="Times New Roman" w:hAnsi="Times New Roman" w:cs="Times New Roman"/>
                <w:sz w:val="24"/>
                <w:szCs w:val="24"/>
                <w:shd w:val="clear" w:color="auto" w:fill="FFFFFF"/>
              </w:rPr>
              <w:t xml:space="preserve"> взрослы</w:t>
            </w:r>
            <w:r>
              <w:rPr>
                <w:rFonts w:ascii="Times New Roman" w:hAnsi="Times New Roman" w:cs="Times New Roman"/>
                <w:sz w:val="24"/>
                <w:szCs w:val="24"/>
                <w:shd w:val="clear" w:color="auto" w:fill="FFFFFF"/>
              </w:rPr>
              <w:t>х</w:t>
            </w:r>
            <w:r w:rsidRPr="008F266D">
              <w:rPr>
                <w:rFonts w:ascii="Times New Roman" w:hAnsi="Times New Roman" w:cs="Times New Roman"/>
                <w:sz w:val="24"/>
                <w:szCs w:val="24"/>
                <w:shd w:val="clear" w:color="auto" w:fill="FFFFFF"/>
              </w:rPr>
              <w:t xml:space="preserve">, к которому он может обратиться с любой своей проблемой – </w:t>
            </w:r>
            <w:r w:rsidR="006F5C3F" w:rsidRPr="008F266D">
              <w:rPr>
                <w:rFonts w:ascii="Times New Roman" w:hAnsi="Times New Roman" w:cs="Times New Roman"/>
                <w:sz w:val="24"/>
                <w:szCs w:val="24"/>
                <w:shd w:val="clear" w:color="auto" w:fill="FFFFFF"/>
              </w:rPr>
              <w:t>воспитатель</w:t>
            </w:r>
            <w:r w:rsidR="006F5C3F">
              <w:rPr>
                <w:rFonts w:ascii="Times New Roman" w:hAnsi="Times New Roman" w:cs="Times New Roman"/>
                <w:sz w:val="24"/>
                <w:szCs w:val="24"/>
                <w:shd w:val="clear" w:color="auto" w:fill="FFFFFF"/>
              </w:rPr>
              <w:t>, младший</w:t>
            </w:r>
            <w:r>
              <w:rPr>
                <w:rFonts w:ascii="Times New Roman" w:hAnsi="Times New Roman" w:cs="Times New Roman"/>
                <w:sz w:val="24"/>
                <w:szCs w:val="24"/>
                <w:shd w:val="clear" w:color="auto" w:fill="FFFFFF"/>
              </w:rPr>
              <w:t xml:space="preserve"> воспитатель</w:t>
            </w:r>
            <w:r w:rsidRPr="008F266D">
              <w:rPr>
                <w:rFonts w:ascii="Times New Roman" w:hAnsi="Times New Roman" w:cs="Times New Roman"/>
                <w:sz w:val="24"/>
                <w:szCs w:val="24"/>
                <w:shd w:val="clear" w:color="auto" w:fill="FFFFFF"/>
              </w:rPr>
              <w:t>, поэтому необходимо выстраивать доверительные и уважительные отношения. Тем более, никогда не пугайте садиком, нельзя говорить, например, таких фраз: «Что не ешь, вот в сад пойдёшь, там тебя заставят доедать» или «Не хочешь поехать к бабушке на выходные? Тогда будешь ходить в сад каждый день». Напротив, необходимо формировать у ребёнка положительный образ садика, как места с большим количеством игрушек, детей, интересных развлечений.  По этой же причине не встречайте ребёнка тревожными вопросами «Ты поел? Тебя не обижали? Ни с кем не дрался? Воспитательница не кричала?», вместо этого проявите интерес к развлечениям, играм. Можно спросить: «Что тебе сегодня больше всего понравилось? Во что ты играл? С кем ты подружился?».</w:t>
            </w:r>
            <w:bookmarkStart w:id="0" w:name="_GoBack"/>
            <w:bookmarkEnd w:id="0"/>
          </w:p>
        </w:tc>
        <w:tc>
          <w:tcPr>
            <w:tcW w:w="5452" w:type="dxa"/>
          </w:tcPr>
          <w:p w:rsidR="001234F8" w:rsidRPr="001234F8" w:rsidRDefault="001234F8" w:rsidP="001234F8">
            <w:pPr>
              <w:jc w:val="center"/>
              <w:rPr>
                <w:rFonts w:ascii="Times New Roman" w:hAnsi="Times New Roman" w:cs="Times New Roman"/>
                <w:b/>
                <w:color w:val="C00000"/>
                <w:sz w:val="32"/>
                <w:szCs w:val="32"/>
                <w:u w:val="single"/>
              </w:rPr>
            </w:pPr>
            <w:r w:rsidRPr="001234F8">
              <w:rPr>
                <w:rFonts w:ascii="Times New Roman" w:hAnsi="Times New Roman" w:cs="Times New Roman"/>
                <w:b/>
                <w:color w:val="C00000"/>
                <w:sz w:val="32"/>
                <w:szCs w:val="32"/>
                <w:u w:val="single"/>
              </w:rPr>
              <w:lastRenderedPageBreak/>
              <w:t>Одежда для группы:</w:t>
            </w:r>
          </w:p>
          <w:p w:rsidR="001234F8" w:rsidRPr="008F266D" w:rsidRDefault="001234F8" w:rsidP="001234F8">
            <w:pPr>
              <w:rPr>
                <w:rFonts w:ascii="Times New Roman" w:hAnsi="Times New Roman" w:cs="Times New Roman"/>
                <w:sz w:val="28"/>
                <w:szCs w:val="28"/>
              </w:rPr>
            </w:pPr>
            <w:r w:rsidRPr="001234F8">
              <w:rPr>
                <w:rFonts w:ascii="Times New Roman" w:hAnsi="Times New Roman" w:cs="Times New Roman"/>
                <w:sz w:val="28"/>
                <w:szCs w:val="28"/>
              </w:rPr>
              <w:t>-</w:t>
            </w:r>
            <w:r w:rsidRPr="008F266D">
              <w:rPr>
                <w:rFonts w:ascii="Times New Roman" w:hAnsi="Times New Roman" w:cs="Times New Roman"/>
                <w:sz w:val="28"/>
                <w:szCs w:val="28"/>
              </w:rPr>
              <w:t xml:space="preserve">футболки с </w:t>
            </w:r>
            <w:proofErr w:type="gramStart"/>
            <w:r w:rsidRPr="008F266D">
              <w:rPr>
                <w:rFonts w:ascii="Times New Roman" w:hAnsi="Times New Roman" w:cs="Times New Roman"/>
                <w:sz w:val="28"/>
                <w:szCs w:val="28"/>
              </w:rPr>
              <w:t>коротким  руковом</w:t>
            </w:r>
            <w:proofErr w:type="gramEnd"/>
            <w:r w:rsidRPr="008F266D">
              <w:rPr>
                <w:rFonts w:ascii="Times New Roman" w:hAnsi="Times New Roman" w:cs="Times New Roman"/>
                <w:sz w:val="28"/>
                <w:szCs w:val="28"/>
              </w:rPr>
              <w:t xml:space="preserve"> (2- 3 шт.)</w:t>
            </w:r>
          </w:p>
          <w:p w:rsidR="001234F8" w:rsidRPr="008F266D" w:rsidRDefault="001234F8" w:rsidP="001234F8">
            <w:pPr>
              <w:rPr>
                <w:rFonts w:ascii="Times New Roman" w:hAnsi="Times New Roman" w:cs="Times New Roman"/>
                <w:sz w:val="28"/>
                <w:szCs w:val="28"/>
              </w:rPr>
            </w:pPr>
            <w:r w:rsidRPr="008F266D">
              <w:rPr>
                <w:rFonts w:ascii="Times New Roman" w:hAnsi="Times New Roman" w:cs="Times New Roman"/>
                <w:sz w:val="28"/>
                <w:szCs w:val="28"/>
              </w:rPr>
              <w:t>-кофта с длинным рукавом (2- 3 шт.)</w:t>
            </w:r>
          </w:p>
          <w:p w:rsidR="001234F8" w:rsidRPr="008F266D" w:rsidRDefault="001234F8" w:rsidP="001234F8">
            <w:pPr>
              <w:rPr>
                <w:rFonts w:ascii="Times New Roman" w:hAnsi="Times New Roman" w:cs="Times New Roman"/>
                <w:sz w:val="28"/>
                <w:szCs w:val="28"/>
              </w:rPr>
            </w:pPr>
            <w:r w:rsidRPr="008F266D">
              <w:rPr>
                <w:rFonts w:ascii="Times New Roman" w:hAnsi="Times New Roman" w:cs="Times New Roman"/>
                <w:sz w:val="28"/>
                <w:szCs w:val="28"/>
              </w:rPr>
              <w:t>-брюки или шорты, юбка, сарафан или платье (2- 3 шт.)</w:t>
            </w:r>
          </w:p>
          <w:p w:rsidR="001234F8" w:rsidRPr="008F266D" w:rsidRDefault="001234F8" w:rsidP="001234F8">
            <w:pPr>
              <w:rPr>
                <w:rFonts w:ascii="Times New Roman" w:hAnsi="Times New Roman" w:cs="Times New Roman"/>
                <w:sz w:val="28"/>
                <w:szCs w:val="28"/>
              </w:rPr>
            </w:pPr>
            <w:r w:rsidRPr="008F266D">
              <w:rPr>
                <w:rFonts w:ascii="Times New Roman" w:hAnsi="Times New Roman" w:cs="Times New Roman"/>
                <w:sz w:val="28"/>
                <w:szCs w:val="28"/>
              </w:rPr>
              <w:t>-теплая кофточка</w:t>
            </w:r>
          </w:p>
          <w:p w:rsidR="001234F8" w:rsidRPr="008F266D" w:rsidRDefault="001234F8" w:rsidP="001234F8">
            <w:pPr>
              <w:rPr>
                <w:rFonts w:ascii="Times New Roman" w:hAnsi="Times New Roman" w:cs="Times New Roman"/>
                <w:sz w:val="28"/>
                <w:szCs w:val="28"/>
              </w:rPr>
            </w:pPr>
            <w:r w:rsidRPr="008F266D">
              <w:rPr>
                <w:rFonts w:ascii="Times New Roman" w:hAnsi="Times New Roman" w:cs="Times New Roman"/>
                <w:sz w:val="28"/>
                <w:szCs w:val="28"/>
              </w:rPr>
              <w:t>-нижнее белье: трусики и майка (5 шт.)</w:t>
            </w:r>
          </w:p>
          <w:p w:rsidR="001234F8" w:rsidRPr="008F266D" w:rsidRDefault="001234F8" w:rsidP="001234F8">
            <w:pPr>
              <w:rPr>
                <w:rFonts w:ascii="Times New Roman" w:hAnsi="Times New Roman" w:cs="Times New Roman"/>
                <w:sz w:val="28"/>
                <w:szCs w:val="28"/>
              </w:rPr>
            </w:pPr>
            <w:r w:rsidRPr="008F266D">
              <w:rPr>
                <w:rFonts w:ascii="Times New Roman" w:hAnsi="Times New Roman" w:cs="Times New Roman"/>
                <w:sz w:val="28"/>
                <w:szCs w:val="28"/>
              </w:rPr>
              <w:t>-носки (2- 3 пары)</w:t>
            </w:r>
          </w:p>
          <w:p w:rsidR="001234F8" w:rsidRPr="008F266D" w:rsidRDefault="001234F8" w:rsidP="001234F8">
            <w:pPr>
              <w:rPr>
                <w:rFonts w:ascii="Times New Roman" w:hAnsi="Times New Roman" w:cs="Times New Roman"/>
                <w:sz w:val="28"/>
                <w:szCs w:val="28"/>
              </w:rPr>
            </w:pPr>
            <w:r w:rsidRPr="008F266D">
              <w:rPr>
                <w:rFonts w:ascii="Times New Roman" w:hAnsi="Times New Roman" w:cs="Times New Roman"/>
                <w:sz w:val="28"/>
                <w:szCs w:val="28"/>
              </w:rPr>
              <w:t>-колготки (2- 3 пары)</w:t>
            </w:r>
          </w:p>
          <w:p w:rsidR="001234F8" w:rsidRPr="008F266D" w:rsidRDefault="001234F8" w:rsidP="001234F8">
            <w:pPr>
              <w:rPr>
                <w:rFonts w:ascii="Times New Roman" w:hAnsi="Times New Roman" w:cs="Times New Roman"/>
                <w:sz w:val="28"/>
                <w:szCs w:val="28"/>
              </w:rPr>
            </w:pPr>
            <w:r w:rsidRPr="008F266D">
              <w:rPr>
                <w:rFonts w:ascii="Times New Roman" w:hAnsi="Times New Roman" w:cs="Times New Roman"/>
                <w:sz w:val="28"/>
                <w:szCs w:val="28"/>
              </w:rPr>
              <w:t>-пижама (если ребенок привык дома спать в пижаме)</w:t>
            </w:r>
          </w:p>
          <w:p w:rsidR="001234F8" w:rsidRPr="008F266D" w:rsidRDefault="001234F8" w:rsidP="001234F8">
            <w:pPr>
              <w:rPr>
                <w:rFonts w:ascii="Times New Roman" w:hAnsi="Times New Roman" w:cs="Times New Roman"/>
                <w:sz w:val="28"/>
                <w:szCs w:val="28"/>
              </w:rPr>
            </w:pPr>
            <w:r w:rsidRPr="008F266D">
              <w:rPr>
                <w:rFonts w:ascii="Times New Roman" w:hAnsi="Times New Roman" w:cs="Times New Roman"/>
                <w:sz w:val="28"/>
                <w:szCs w:val="28"/>
              </w:rPr>
              <w:t>-носовые платки одноразовые</w:t>
            </w:r>
          </w:p>
          <w:p w:rsidR="001234F8" w:rsidRPr="008F266D" w:rsidRDefault="001234F8" w:rsidP="001234F8">
            <w:pPr>
              <w:rPr>
                <w:rFonts w:ascii="Times New Roman" w:hAnsi="Times New Roman" w:cs="Times New Roman"/>
                <w:sz w:val="28"/>
                <w:szCs w:val="28"/>
              </w:rPr>
            </w:pPr>
            <w:r w:rsidRPr="008F266D">
              <w:rPr>
                <w:rFonts w:ascii="Times New Roman" w:hAnsi="Times New Roman" w:cs="Times New Roman"/>
                <w:sz w:val="28"/>
                <w:szCs w:val="28"/>
              </w:rPr>
              <w:t>-влажные салфетки</w:t>
            </w:r>
          </w:p>
          <w:p w:rsidR="001234F8" w:rsidRPr="008F266D" w:rsidRDefault="001234F8" w:rsidP="001234F8">
            <w:pPr>
              <w:rPr>
                <w:rFonts w:ascii="Times New Roman" w:hAnsi="Times New Roman" w:cs="Times New Roman"/>
                <w:sz w:val="28"/>
                <w:szCs w:val="28"/>
              </w:rPr>
            </w:pPr>
            <w:r w:rsidRPr="008F266D">
              <w:rPr>
                <w:rFonts w:ascii="Times New Roman" w:hAnsi="Times New Roman" w:cs="Times New Roman"/>
                <w:sz w:val="28"/>
                <w:szCs w:val="28"/>
              </w:rPr>
              <w:t xml:space="preserve">-расчёска (чехол для расчёски и резинок), </w:t>
            </w:r>
            <w:proofErr w:type="gramStart"/>
            <w:r w:rsidRPr="008F266D">
              <w:rPr>
                <w:rFonts w:ascii="Times New Roman" w:hAnsi="Times New Roman" w:cs="Times New Roman"/>
                <w:sz w:val="28"/>
                <w:szCs w:val="28"/>
              </w:rPr>
              <w:t>( резинки</w:t>
            </w:r>
            <w:proofErr w:type="gramEnd"/>
            <w:r w:rsidRPr="008F266D">
              <w:rPr>
                <w:rFonts w:ascii="Times New Roman" w:hAnsi="Times New Roman" w:cs="Times New Roman"/>
                <w:sz w:val="28"/>
                <w:szCs w:val="28"/>
              </w:rPr>
              <w:t xml:space="preserve"> для волос)</w:t>
            </w:r>
          </w:p>
          <w:p w:rsidR="001234F8" w:rsidRPr="008F266D" w:rsidRDefault="001234F8" w:rsidP="001234F8">
            <w:pPr>
              <w:rPr>
                <w:rFonts w:ascii="Times New Roman" w:hAnsi="Times New Roman" w:cs="Times New Roman"/>
                <w:sz w:val="28"/>
                <w:szCs w:val="28"/>
              </w:rPr>
            </w:pPr>
            <w:r w:rsidRPr="008F266D">
              <w:rPr>
                <w:rFonts w:ascii="Times New Roman" w:hAnsi="Times New Roman" w:cs="Times New Roman"/>
                <w:sz w:val="28"/>
                <w:szCs w:val="28"/>
              </w:rPr>
              <w:t>-обувь (сандали, босоножки, обувь должна быть легкая, комфортная)</w:t>
            </w:r>
          </w:p>
          <w:p w:rsidR="001234F8" w:rsidRPr="008F266D" w:rsidRDefault="001234F8" w:rsidP="001234F8">
            <w:pPr>
              <w:rPr>
                <w:rFonts w:ascii="Times New Roman" w:hAnsi="Times New Roman" w:cs="Times New Roman"/>
                <w:sz w:val="28"/>
                <w:szCs w:val="28"/>
              </w:rPr>
            </w:pPr>
            <w:r w:rsidRPr="008F266D">
              <w:rPr>
                <w:rFonts w:ascii="Times New Roman" w:hAnsi="Times New Roman" w:cs="Times New Roman"/>
                <w:sz w:val="28"/>
                <w:szCs w:val="28"/>
              </w:rPr>
              <w:t>-слюнавчик</w:t>
            </w:r>
          </w:p>
          <w:p w:rsidR="001234F8" w:rsidRPr="008F266D" w:rsidRDefault="001234F8" w:rsidP="001234F8">
            <w:pPr>
              <w:rPr>
                <w:rFonts w:ascii="Times New Roman" w:hAnsi="Times New Roman" w:cs="Times New Roman"/>
                <w:sz w:val="28"/>
                <w:szCs w:val="28"/>
              </w:rPr>
            </w:pPr>
            <w:r w:rsidRPr="008F266D">
              <w:rPr>
                <w:rFonts w:ascii="Times New Roman" w:hAnsi="Times New Roman" w:cs="Times New Roman"/>
                <w:sz w:val="28"/>
                <w:szCs w:val="28"/>
              </w:rPr>
              <w:t>-памперсы (если пользуетесь)</w:t>
            </w:r>
          </w:p>
          <w:p w:rsidR="001234F8" w:rsidRPr="008F266D" w:rsidRDefault="001234F8" w:rsidP="001234F8">
            <w:pPr>
              <w:rPr>
                <w:rFonts w:ascii="Times New Roman" w:hAnsi="Times New Roman" w:cs="Times New Roman"/>
                <w:sz w:val="28"/>
                <w:szCs w:val="28"/>
              </w:rPr>
            </w:pPr>
            <w:r w:rsidRPr="008F266D">
              <w:rPr>
                <w:rFonts w:ascii="Times New Roman" w:hAnsi="Times New Roman" w:cs="Times New Roman"/>
                <w:sz w:val="28"/>
                <w:szCs w:val="28"/>
              </w:rPr>
              <w:t>- клеёнка, пеленка на кровать</w:t>
            </w:r>
          </w:p>
          <w:p w:rsidR="001234F8" w:rsidRPr="008F266D" w:rsidRDefault="001234F8" w:rsidP="001234F8">
            <w:pPr>
              <w:rPr>
                <w:rFonts w:ascii="Times New Roman" w:hAnsi="Times New Roman" w:cs="Times New Roman"/>
                <w:sz w:val="28"/>
                <w:szCs w:val="28"/>
              </w:rPr>
            </w:pPr>
            <w:r w:rsidRPr="008F266D">
              <w:rPr>
                <w:rFonts w:ascii="Times New Roman" w:hAnsi="Times New Roman" w:cs="Times New Roman"/>
                <w:sz w:val="28"/>
                <w:szCs w:val="28"/>
              </w:rPr>
              <w:t xml:space="preserve">-пакеты </w:t>
            </w:r>
            <w:r w:rsidR="003923D0" w:rsidRPr="008F266D">
              <w:rPr>
                <w:rFonts w:ascii="Times New Roman" w:hAnsi="Times New Roman" w:cs="Times New Roman"/>
                <w:sz w:val="28"/>
                <w:szCs w:val="28"/>
              </w:rPr>
              <w:t xml:space="preserve">фасовочные </w:t>
            </w:r>
            <w:r w:rsidRPr="008F266D">
              <w:rPr>
                <w:rFonts w:ascii="Times New Roman" w:hAnsi="Times New Roman" w:cs="Times New Roman"/>
                <w:sz w:val="28"/>
                <w:szCs w:val="28"/>
              </w:rPr>
              <w:t>для мокрого(грязного) белья</w:t>
            </w:r>
            <w:r w:rsidR="003923D0" w:rsidRPr="008F266D">
              <w:rPr>
                <w:rFonts w:ascii="Times New Roman" w:hAnsi="Times New Roman" w:cs="Times New Roman"/>
                <w:sz w:val="28"/>
                <w:szCs w:val="28"/>
              </w:rPr>
              <w:t>.</w:t>
            </w:r>
          </w:p>
          <w:p w:rsidR="003923D0" w:rsidRPr="008F266D" w:rsidRDefault="003923D0" w:rsidP="001234F8">
            <w:pPr>
              <w:rPr>
                <w:rFonts w:ascii="Times New Roman" w:hAnsi="Times New Roman" w:cs="Times New Roman"/>
                <w:sz w:val="28"/>
                <w:szCs w:val="28"/>
              </w:rPr>
            </w:pPr>
            <w:r w:rsidRPr="008F266D">
              <w:rPr>
                <w:rFonts w:ascii="Arial" w:hAnsi="Arial" w:cs="Arial"/>
                <w:b/>
                <w:bCs/>
                <w:sz w:val="19"/>
                <w:szCs w:val="19"/>
                <w:shd w:val="clear" w:color="auto" w:fill="FFFFFF"/>
              </w:rPr>
              <w:t>-</w:t>
            </w:r>
            <w:r w:rsidRPr="008F266D">
              <w:rPr>
                <w:rFonts w:ascii="Times New Roman" w:hAnsi="Times New Roman" w:cs="Times New Roman"/>
                <w:bCs/>
                <w:sz w:val="28"/>
                <w:szCs w:val="28"/>
                <w:shd w:val="clear" w:color="auto" w:fill="FFFFFF"/>
              </w:rPr>
              <w:t>пакет для грязного белья</w:t>
            </w:r>
          </w:p>
          <w:p w:rsidR="001234F8" w:rsidRPr="008F266D" w:rsidRDefault="001234F8" w:rsidP="001234F8">
            <w:pPr>
              <w:rPr>
                <w:rFonts w:ascii="Times New Roman" w:hAnsi="Times New Roman" w:cs="Times New Roman"/>
                <w:sz w:val="28"/>
                <w:szCs w:val="28"/>
              </w:rPr>
            </w:pPr>
            <w:r w:rsidRPr="008F266D">
              <w:rPr>
                <w:rFonts w:ascii="Times New Roman" w:hAnsi="Times New Roman" w:cs="Times New Roman"/>
                <w:sz w:val="28"/>
                <w:szCs w:val="28"/>
              </w:rPr>
              <w:t xml:space="preserve">-толстовку или ветровку (в </w:t>
            </w:r>
            <w:proofErr w:type="spellStart"/>
            <w:r w:rsidRPr="008F266D">
              <w:rPr>
                <w:rFonts w:ascii="Times New Roman" w:hAnsi="Times New Roman" w:cs="Times New Roman"/>
                <w:sz w:val="28"/>
                <w:szCs w:val="28"/>
              </w:rPr>
              <w:t>ветренную</w:t>
            </w:r>
            <w:proofErr w:type="spellEnd"/>
            <w:r w:rsidRPr="008F266D">
              <w:rPr>
                <w:rFonts w:ascii="Times New Roman" w:hAnsi="Times New Roman" w:cs="Times New Roman"/>
                <w:sz w:val="28"/>
                <w:szCs w:val="28"/>
              </w:rPr>
              <w:t xml:space="preserve"> погоду)</w:t>
            </w:r>
          </w:p>
          <w:p w:rsidR="001234F8" w:rsidRPr="008F266D" w:rsidRDefault="001234F8" w:rsidP="001234F8">
            <w:pPr>
              <w:rPr>
                <w:rFonts w:ascii="Times New Roman" w:hAnsi="Times New Roman" w:cs="Times New Roman"/>
                <w:sz w:val="28"/>
                <w:szCs w:val="28"/>
              </w:rPr>
            </w:pPr>
            <w:r w:rsidRPr="008F266D">
              <w:rPr>
                <w:rFonts w:ascii="Times New Roman" w:hAnsi="Times New Roman" w:cs="Times New Roman"/>
                <w:sz w:val="28"/>
                <w:szCs w:val="28"/>
              </w:rPr>
              <w:t>-головной убор (от солнца)</w:t>
            </w:r>
          </w:p>
          <w:p w:rsidR="001234F8" w:rsidRDefault="001234F8"/>
          <w:p w:rsidR="003D7236" w:rsidRDefault="003D7236"/>
          <w:p w:rsidR="003D7236" w:rsidRDefault="003D7236"/>
          <w:p w:rsidR="00641951" w:rsidRDefault="00641951"/>
          <w:p w:rsidR="00641951" w:rsidRDefault="003D7236">
            <w:r>
              <w:rPr>
                <w:noProof/>
                <w:lang w:eastAsia="ru-RU"/>
              </w:rPr>
              <w:drawing>
                <wp:anchor distT="0" distB="0" distL="114300" distR="114300" simplePos="0" relativeHeight="251660288" behindDoc="1" locked="0" layoutInCell="1" allowOverlap="1">
                  <wp:simplePos x="0" y="0"/>
                  <wp:positionH relativeFrom="column">
                    <wp:posOffset>-40005</wp:posOffset>
                  </wp:positionH>
                  <wp:positionV relativeFrom="paragraph">
                    <wp:posOffset>-86360</wp:posOffset>
                  </wp:positionV>
                  <wp:extent cx="3352800" cy="3345180"/>
                  <wp:effectExtent l="19050" t="0" r="0" b="0"/>
                  <wp:wrapNone/>
                  <wp:docPr id="4" name="Рисунок 4" descr="https://sun6-22.userapi.com/s/v1/ig2/mlOQMeQ4USbOlE0JhjJrNAUDRu5lAmSSItMdO1WeZpGmXxVx9Lx2hk07fPN7SQjirDBYyME0anqcvChKrJjG2OG3.jpg?size=652x652&amp;quality=96&amp;crop=67,145,652,652&amp;a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6-22.userapi.com/s/v1/ig2/mlOQMeQ4USbOlE0JhjJrNAUDRu5lAmSSItMdO1WeZpGmXxVx9Lx2hk07fPN7SQjirDBYyME0anqcvChKrJjG2OG3.jpg?size=652x652&amp;quality=96&amp;crop=67,145,652,652&amp;ava=1"/>
                          <pic:cNvPicPr>
                            <a:picLocks noChangeAspect="1" noChangeArrowheads="1"/>
                          </pic:cNvPicPr>
                        </pic:nvPicPr>
                        <pic:blipFill>
                          <a:blip r:embed="rId8" cstate="print"/>
                          <a:srcRect/>
                          <a:stretch>
                            <a:fillRect/>
                          </a:stretch>
                        </pic:blipFill>
                        <pic:spPr bwMode="auto">
                          <a:xfrm>
                            <a:off x="0" y="0"/>
                            <a:ext cx="3352800" cy="3345180"/>
                          </a:xfrm>
                          <a:prstGeom prst="rect">
                            <a:avLst/>
                          </a:prstGeom>
                          <a:noFill/>
                          <a:ln w="9525">
                            <a:noFill/>
                            <a:miter lim="800000"/>
                            <a:headEnd/>
                            <a:tailEnd/>
                          </a:ln>
                        </pic:spPr>
                      </pic:pic>
                    </a:graphicData>
                  </a:graphic>
                </wp:anchor>
              </w:drawing>
            </w:r>
            <w:r w:rsidR="00E80AB0">
              <w:t xml:space="preserve">     </w:t>
            </w:r>
          </w:p>
          <w:p w:rsidR="00E80AB0" w:rsidRDefault="00E80AB0"/>
          <w:p w:rsidR="00E80AB0" w:rsidRDefault="00E80AB0"/>
          <w:p w:rsidR="00E80AB0" w:rsidRDefault="00E80AB0"/>
          <w:p w:rsidR="00E80AB0" w:rsidRDefault="00E80AB0"/>
          <w:p w:rsidR="00E80AB0" w:rsidRDefault="00E80AB0"/>
          <w:p w:rsidR="00E80AB0" w:rsidRDefault="00E80AB0"/>
          <w:p w:rsidR="00E80AB0" w:rsidRDefault="00E80AB0"/>
          <w:p w:rsidR="00E80AB0" w:rsidRDefault="00E80AB0"/>
          <w:p w:rsidR="00E80AB0" w:rsidRDefault="00E80AB0"/>
          <w:p w:rsidR="00E80AB0" w:rsidRDefault="00E80AB0"/>
          <w:p w:rsidR="00E80AB0" w:rsidRDefault="00E80AB0"/>
          <w:p w:rsidR="00E80AB0" w:rsidRDefault="00E80AB0"/>
          <w:p w:rsidR="00E80AB0" w:rsidRDefault="00E80AB0"/>
          <w:p w:rsidR="00E80AB0" w:rsidRDefault="00E80AB0"/>
          <w:p w:rsidR="00E80AB0" w:rsidRDefault="00E80AB0"/>
          <w:p w:rsidR="00E80AB0" w:rsidRDefault="00E80AB0"/>
          <w:p w:rsidR="00E80AB0" w:rsidRDefault="00E80AB0"/>
          <w:p w:rsidR="00E80AB0" w:rsidRDefault="00E80AB0"/>
          <w:p w:rsidR="00E80AB0" w:rsidRDefault="00E80AB0"/>
          <w:p w:rsidR="00E80AB0" w:rsidRDefault="00E80AB0"/>
          <w:p w:rsidR="00E80AB0" w:rsidRPr="00E80AB0" w:rsidRDefault="00E80AB0" w:rsidP="00E80AB0">
            <w:pPr>
              <w:jc w:val="center"/>
              <w:rPr>
                <w:rFonts w:ascii="Times New Roman" w:hAnsi="Times New Roman" w:cs="Times New Roman"/>
                <w:sz w:val="28"/>
                <w:szCs w:val="28"/>
              </w:rPr>
            </w:pPr>
            <w:r w:rsidRPr="00E80AB0">
              <w:rPr>
                <w:rFonts w:ascii="Times New Roman" w:hAnsi="Times New Roman" w:cs="Times New Roman"/>
                <w:b/>
                <w:color w:val="C00000"/>
                <w:sz w:val="28"/>
                <w:szCs w:val="28"/>
              </w:rPr>
              <w:t>Задача родителей</w:t>
            </w:r>
            <w:r w:rsidRPr="00E80AB0">
              <w:rPr>
                <w:rFonts w:ascii="Times New Roman" w:hAnsi="Times New Roman" w:cs="Times New Roman"/>
                <w:sz w:val="28"/>
                <w:szCs w:val="28"/>
              </w:rPr>
              <w:t xml:space="preserve"> - быть спокойными, терпеливыми, внимательными и заботливыми. Радоваться при встрече с ребенком, говорить приветливые фразы: я по тебе соскучилась; мне хорошо с тобой.</w:t>
            </w:r>
          </w:p>
          <w:p w:rsidR="006F5C3F" w:rsidRDefault="00E80AB0" w:rsidP="00E80AB0">
            <w:pPr>
              <w:jc w:val="center"/>
              <w:rPr>
                <w:b/>
                <w:color w:val="C00000"/>
              </w:rPr>
            </w:pPr>
            <w:r w:rsidRPr="00E80AB0">
              <w:rPr>
                <w:rFonts w:ascii="Times New Roman" w:hAnsi="Times New Roman" w:cs="Times New Roman"/>
                <w:b/>
                <w:color w:val="C00000"/>
                <w:sz w:val="28"/>
                <w:szCs w:val="28"/>
              </w:rPr>
              <w:t>Обнимайте ребенка как можно чаще.</w:t>
            </w:r>
          </w:p>
          <w:p w:rsidR="006F5C3F" w:rsidRPr="006F5C3F" w:rsidRDefault="006F5C3F" w:rsidP="006F5C3F"/>
          <w:p w:rsidR="006F5C3F" w:rsidRPr="006F5C3F" w:rsidRDefault="006F5C3F" w:rsidP="006F5C3F"/>
          <w:p w:rsidR="006F5C3F" w:rsidRDefault="006F5C3F" w:rsidP="006F5C3F"/>
          <w:p w:rsidR="006F5C3F" w:rsidRDefault="006F5C3F" w:rsidP="006F5C3F"/>
          <w:p w:rsidR="00E80AB0" w:rsidRPr="006F5C3F" w:rsidRDefault="00E80AB0" w:rsidP="006F5C3F">
            <w:pPr>
              <w:jc w:val="right"/>
            </w:pPr>
          </w:p>
        </w:tc>
      </w:tr>
    </w:tbl>
    <w:p w:rsidR="00E72A6E" w:rsidRDefault="00E72A6E" w:rsidP="008F266D"/>
    <w:sectPr w:rsidR="00E72A6E" w:rsidSect="001234F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B99" w:rsidRDefault="009B2B99" w:rsidP="006F5C3F">
      <w:pPr>
        <w:spacing w:after="0" w:line="240" w:lineRule="auto"/>
      </w:pPr>
      <w:r>
        <w:separator/>
      </w:r>
    </w:p>
  </w:endnote>
  <w:endnote w:type="continuationSeparator" w:id="0">
    <w:p w:rsidR="009B2B99" w:rsidRDefault="009B2B99" w:rsidP="006F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B99" w:rsidRDefault="009B2B99" w:rsidP="006F5C3F">
      <w:pPr>
        <w:spacing w:after="0" w:line="240" w:lineRule="auto"/>
      </w:pPr>
      <w:r>
        <w:separator/>
      </w:r>
    </w:p>
  </w:footnote>
  <w:footnote w:type="continuationSeparator" w:id="0">
    <w:p w:rsidR="009B2B99" w:rsidRDefault="009B2B99" w:rsidP="006F5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CEF"/>
    <w:multiLevelType w:val="multilevel"/>
    <w:tmpl w:val="6FCC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DD3FEE"/>
    <w:multiLevelType w:val="multilevel"/>
    <w:tmpl w:val="BA96B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4F8"/>
    <w:rsid w:val="001234F8"/>
    <w:rsid w:val="003923D0"/>
    <w:rsid w:val="003D7236"/>
    <w:rsid w:val="00641951"/>
    <w:rsid w:val="006F5C3F"/>
    <w:rsid w:val="008F266D"/>
    <w:rsid w:val="009B2B99"/>
    <w:rsid w:val="00E72A6E"/>
    <w:rsid w:val="00E80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09F052-657C-4A28-8D76-EB776A32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A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1234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419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1951"/>
    <w:rPr>
      <w:rFonts w:ascii="Tahoma" w:hAnsi="Tahoma" w:cs="Tahoma"/>
      <w:sz w:val="16"/>
      <w:szCs w:val="16"/>
    </w:rPr>
  </w:style>
  <w:style w:type="paragraph" w:customStyle="1" w:styleId="c22">
    <w:name w:val="c22"/>
    <w:basedOn w:val="a"/>
    <w:rsid w:val="003D72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D7236"/>
  </w:style>
  <w:style w:type="paragraph" w:customStyle="1" w:styleId="c32">
    <w:name w:val="c32"/>
    <w:basedOn w:val="a"/>
    <w:rsid w:val="003D72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D7236"/>
  </w:style>
  <w:style w:type="paragraph" w:customStyle="1" w:styleId="c11">
    <w:name w:val="c11"/>
    <w:basedOn w:val="a"/>
    <w:rsid w:val="003D7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6F5C3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F5C3F"/>
  </w:style>
  <w:style w:type="paragraph" w:styleId="a9">
    <w:name w:val="footer"/>
    <w:basedOn w:val="a"/>
    <w:link w:val="aa"/>
    <w:uiPriority w:val="99"/>
    <w:unhideWhenUsed/>
    <w:rsid w:val="006F5C3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F5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82064">
      <w:bodyDiv w:val="1"/>
      <w:marLeft w:val="0"/>
      <w:marRight w:val="0"/>
      <w:marTop w:val="0"/>
      <w:marBottom w:val="0"/>
      <w:divBdr>
        <w:top w:val="none" w:sz="0" w:space="0" w:color="auto"/>
        <w:left w:val="none" w:sz="0" w:space="0" w:color="auto"/>
        <w:bottom w:val="none" w:sz="0" w:space="0" w:color="auto"/>
        <w:right w:val="none" w:sz="0" w:space="0" w:color="auto"/>
      </w:divBdr>
    </w:div>
    <w:div w:id="463039217">
      <w:bodyDiv w:val="1"/>
      <w:marLeft w:val="0"/>
      <w:marRight w:val="0"/>
      <w:marTop w:val="0"/>
      <w:marBottom w:val="0"/>
      <w:divBdr>
        <w:top w:val="none" w:sz="0" w:space="0" w:color="auto"/>
        <w:left w:val="none" w:sz="0" w:space="0" w:color="auto"/>
        <w:bottom w:val="none" w:sz="0" w:space="0" w:color="auto"/>
        <w:right w:val="none" w:sz="0" w:space="0" w:color="auto"/>
      </w:divBdr>
    </w:div>
    <w:div w:id="498739719">
      <w:bodyDiv w:val="1"/>
      <w:marLeft w:val="0"/>
      <w:marRight w:val="0"/>
      <w:marTop w:val="0"/>
      <w:marBottom w:val="0"/>
      <w:divBdr>
        <w:top w:val="none" w:sz="0" w:space="0" w:color="auto"/>
        <w:left w:val="none" w:sz="0" w:space="0" w:color="auto"/>
        <w:bottom w:val="none" w:sz="0" w:space="0" w:color="auto"/>
        <w:right w:val="none" w:sz="0" w:space="0" w:color="auto"/>
      </w:divBdr>
    </w:div>
    <w:div w:id="510415256">
      <w:bodyDiv w:val="1"/>
      <w:marLeft w:val="0"/>
      <w:marRight w:val="0"/>
      <w:marTop w:val="0"/>
      <w:marBottom w:val="0"/>
      <w:divBdr>
        <w:top w:val="none" w:sz="0" w:space="0" w:color="auto"/>
        <w:left w:val="none" w:sz="0" w:space="0" w:color="auto"/>
        <w:bottom w:val="none" w:sz="0" w:space="0" w:color="auto"/>
        <w:right w:val="none" w:sz="0" w:space="0" w:color="auto"/>
      </w:divBdr>
    </w:div>
    <w:div w:id="710960364">
      <w:bodyDiv w:val="1"/>
      <w:marLeft w:val="0"/>
      <w:marRight w:val="0"/>
      <w:marTop w:val="0"/>
      <w:marBottom w:val="0"/>
      <w:divBdr>
        <w:top w:val="none" w:sz="0" w:space="0" w:color="auto"/>
        <w:left w:val="none" w:sz="0" w:space="0" w:color="auto"/>
        <w:bottom w:val="none" w:sz="0" w:space="0" w:color="auto"/>
        <w:right w:val="none" w:sz="0" w:space="0" w:color="auto"/>
      </w:divBdr>
    </w:div>
    <w:div w:id="79321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HONOR</dc:creator>
  <cp:lastModifiedBy>Завхоз</cp:lastModifiedBy>
  <cp:revision>2</cp:revision>
  <dcterms:created xsi:type="dcterms:W3CDTF">2023-09-04T03:09:00Z</dcterms:created>
  <dcterms:modified xsi:type="dcterms:W3CDTF">2023-09-04T03:09:00Z</dcterms:modified>
</cp:coreProperties>
</file>